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B65C" w14:textId="77777777" w:rsidR="00EE1299" w:rsidRPr="00EE1299" w:rsidRDefault="00EE1299" w:rsidP="00EE1299">
      <w:r w:rsidRPr="00EE1299">
        <w:t xml:space="preserve">Subject: </w:t>
      </w:r>
      <w:r w:rsidRPr="00EE1299">
        <w:rPr>
          <w:b/>
          <w:bCs/>
        </w:rPr>
        <w:t>Urgent Request: Review of Onerous Insurance Verification Requirements for Wildfire Mitigation Discounts</w:t>
      </w:r>
    </w:p>
    <w:p w14:paraId="3B4FB08D" w14:textId="77777777" w:rsidR="00EE1299" w:rsidRPr="00EE1299" w:rsidRDefault="00EE1299" w:rsidP="00EE1299">
      <w:r w:rsidRPr="00EE1299">
        <w:t>Dear Commissioner,</w:t>
      </w:r>
    </w:p>
    <w:p w14:paraId="7B34F5D9" w14:textId="77777777" w:rsidR="00EE1299" w:rsidRPr="00EE1299" w:rsidRDefault="00EE1299" w:rsidP="00EE1299">
      <w:r w:rsidRPr="00EE1299">
        <w:t xml:space="preserve">I am writing to you as a resident of Crest, an unincorporated community in San Diego County, to voice a significant grievance regarding the implementation of the </w:t>
      </w:r>
      <w:r w:rsidRPr="00EE1299">
        <w:rPr>
          <w:b/>
          <w:bCs/>
        </w:rPr>
        <w:t>Sustainable Insurance Strategy</w:t>
      </w:r>
      <w:r w:rsidRPr="00EE1299">
        <w:t xml:space="preserve"> and the </w:t>
      </w:r>
      <w:r w:rsidRPr="00EE1299">
        <w:rPr>
          <w:b/>
          <w:bCs/>
        </w:rPr>
        <w:t>Safer from Wildfires</w:t>
      </w:r>
      <w:r w:rsidRPr="00EE1299">
        <w:t xml:space="preserve"> framework.</w:t>
      </w:r>
    </w:p>
    <w:p w14:paraId="39C883DD" w14:textId="77777777" w:rsidR="00EE1299" w:rsidRPr="00EE1299" w:rsidRDefault="00EE1299" w:rsidP="00EE1299">
      <w:r w:rsidRPr="00EE1299">
        <w:t>While the "ground-up" approach is designed to encourage homeowners to invest in fire resilience, the current insurance industry verification process is actively undermining these goals. Instead of rewarding safety, the process is penalizing those who comply.</w:t>
      </w:r>
    </w:p>
    <w:p w14:paraId="5C777CD7" w14:textId="77777777" w:rsidR="00EE1299" w:rsidRPr="00EE1299" w:rsidRDefault="00EE1299" w:rsidP="00EE1299">
      <w:r w:rsidRPr="00EE1299">
        <w:t xml:space="preserve">As a resident in a </w:t>
      </w:r>
      <w:r w:rsidRPr="00EE1299">
        <w:rPr>
          <w:b/>
          <w:bCs/>
        </w:rPr>
        <w:t>Firewise USA® Recognized Community</w:t>
      </w:r>
      <w:r w:rsidRPr="00EE1299">
        <w:t xml:space="preserve">, I have seen firsthand how hard our neighbors work to maintain defensible space and harden their homes. However, we have hit a major roadblock: </w:t>
      </w:r>
      <w:r w:rsidRPr="00EE1299">
        <w:rPr>
          <w:b/>
          <w:bCs/>
        </w:rPr>
        <w:t>many underwriters are refusing to accept standard proof of mitigation</w:t>
      </w:r>
      <w:r w:rsidRPr="00EE1299">
        <w:t>, such as contractor invoices or "before-and-after" photos.</w:t>
      </w:r>
    </w:p>
    <w:p w14:paraId="6EFD2FDA" w14:textId="77777777" w:rsidR="00EE1299" w:rsidRPr="00EE1299" w:rsidRDefault="00EE1299" w:rsidP="00EE1299">
      <w:r w:rsidRPr="00EE1299">
        <w:t>Instead, they are demanding a formal "certification letter" from one of two sources:</w:t>
      </w:r>
    </w:p>
    <w:p w14:paraId="02219FAE" w14:textId="77777777" w:rsidR="00EE1299" w:rsidRPr="00EE1299" w:rsidRDefault="00EE1299" w:rsidP="00EE1299">
      <w:pPr>
        <w:numPr>
          <w:ilvl w:val="0"/>
          <w:numId w:val="1"/>
        </w:numPr>
      </w:pPr>
      <w:r w:rsidRPr="00EE1299">
        <w:rPr>
          <w:b/>
          <w:bCs/>
        </w:rPr>
        <w:t>Local Fire Departments:</w:t>
      </w:r>
      <w:r w:rsidRPr="00EE1299">
        <w:t xml:space="preserve"> This is an inappropriate and inefficient use of emergency personnel and tax-funded resources, pulling first responders away from their primary duties.</w:t>
      </w:r>
    </w:p>
    <w:p w14:paraId="5EF795D3" w14:textId="77777777" w:rsidR="00EE1299" w:rsidRPr="00EE1299" w:rsidRDefault="00EE1299" w:rsidP="00EE1299">
      <w:pPr>
        <w:numPr>
          <w:ilvl w:val="0"/>
          <w:numId w:val="1"/>
        </w:numPr>
      </w:pPr>
      <w:r w:rsidRPr="00EE1299">
        <w:rPr>
          <w:b/>
          <w:bCs/>
        </w:rPr>
        <w:t>Private Inspection Firms:</w:t>
      </w:r>
      <w:r w:rsidRPr="00EE1299">
        <w:t xml:space="preserve"> These companies charge residents hundreds, and sometimes thousands, of dollars to provide a single letter of certification.</w:t>
      </w:r>
    </w:p>
    <w:p w14:paraId="5B3BA1A9" w14:textId="77777777" w:rsidR="00EE1299" w:rsidRPr="00EE1299" w:rsidRDefault="00EE1299" w:rsidP="00EE1299">
      <w:r w:rsidRPr="00EE1299">
        <w:t>In many instances, the cost of this "certified inspection" completely negates the insurance discount being offered. This creates a massive financial disincentive for residents to invest in the critical safety work necessary to protect our community. When a resident is forced to pay a "certification fee" to a private company just to prove they’ve cleared brush or upgraded vents, the motivation to invest in these improvements disappears.</w:t>
      </w:r>
    </w:p>
    <w:p w14:paraId="19B5B15B" w14:textId="77777777" w:rsidR="00EE1299" w:rsidRPr="00EE1299" w:rsidRDefault="00EE1299" w:rsidP="00EE1299">
      <w:r w:rsidRPr="00EE1299">
        <w:t xml:space="preserve">I respectfully request that the </w:t>
      </w:r>
      <w:r w:rsidRPr="00EE1299">
        <w:rPr>
          <w:b/>
          <w:bCs/>
        </w:rPr>
        <w:t>Department of Insurance</w:t>
      </w:r>
      <w:r w:rsidRPr="00EE1299">
        <w:t xml:space="preserve"> review these underwriting policies. I urge you to consider a mandate or formal guidance that requires insurance companies to accept accessible, common-sense evidence of compliance—such as professional receipts and photographic proof—rather than requiring specialized, costly third-party certifications.</w:t>
      </w:r>
    </w:p>
    <w:p w14:paraId="6A61A52E" w14:textId="77777777" w:rsidR="00EE1299" w:rsidRPr="00EE1299" w:rsidRDefault="00EE1299" w:rsidP="00EE1299">
      <w:r w:rsidRPr="00EE1299">
        <w:t>California residents are doing their part to make our state safer; they should not be penalized by a bureaucratic process that turns a safety investment into a net financial loss.</w:t>
      </w:r>
    </w:p>
    <w:p w14:paraId="3CA880AA" w14:textId="53D5E8ED" w:rsidR="0082222B" w:rsidRDefault="00EE1299">
      <w:r w:rsidRPr="00EE1299">
        <w:t>Thank you for your time and your dedication to protecting California homeowners.</w:t>
      </w:r>
    </w:p>
    <w:sectPr w:rsidR="00822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412B4"/>
    <w:multiLevelType w:val="multilevel"/>
    <w:tmpl w:val="6F3A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70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99"/>
    <w:rsid w:val="003D6FDB"/>
    <w:rsid w:val="0082222B"/>
    <w:rsid w:val="00E87444"/>
    <w:rsid w:val="00EE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BEBB"/>
  <w15:chartTrackingRefBased/>
  <w15:docId w15:val="{0B35F1F4-BEFC-4E61-8793-F919124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99"/>
    <w:rPr>
      <w:rFonts w:eastAsiaTheme="majorEastAsia" w:cstheme="majorBidi"/>
      <w:color w:val="272727" w:themeColor="text1" w:themeTint="D8"/>
    </w:rPr>
  </w:style>
  <w:style w:type="paragraph" w:styleId="Title">
    <w:name w:val="Title"/>
    <w:basedOn w:val="Normal"/>
    <w:next w:val="Normal"/>
    <w:link w:val="TitleChar"/>
    <w:uiPriority w:val="10"/>
    <w:qFormat/>
    <w:rsid w:val="00EE1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99"/>
    <w:pPr>
      <w:spacing w:before="160"/>
      <w:jc w:val="center"/>
    </w:pPr>
    <w:rPr>
      <w:i/>
      <w:iCs/>
      <w:color w:val="404040" w:themeColor="text1" w:themeTint="BF"/>
    </w:rPr>
  </w:style>
  <w:style w:type="character" w:customStyle="1" w:styleId="QuoteChar">
    <w:name w:val="Quote Char"/>
    <w:basedOn w:val="DefaultParagraphFont"/>
    <w:link w:val="Quote"/>
    <w:uiPriority w:val="29"/>
    <w:rsid w:val="00EE1299"/>
    <w:rPr>
      <w:i/>
      <w:iCs/>
      <w:color w:val="404040" w:themeColor="text1" w:themeTint="BF"/>
    </w:rPr>
  </w:style>
  <w:style w:type="paragraph" w:styleId="ListParagraph">
    <w:name w:val="List Paragraph"/>
    <w:basedOn w:val="Normal"/>
    <w:uiPriority w:val="34"/>
    <w:qFormat/>
    <w:rsid w:val="00EE1299"/>
    <w:pPr>
      <w:ind w:left="720"/>
      <w:contextualSpacing/>
    </w:pPr>
  </w:style>
  <w:style w:type="character" w:styleId="IntenseEmphasis">
    <w:name w:val="Intense Emphasis"/>
    <w:basedOn w:val="DefaultParagraphFont"/>
    <w:uiPriority w:val="21"/>
    <w:qFormat/>
    <w:rsid w:val="00EE1299"/>
    <w:rPr>
      <w:i/>
      <w:iCs/>
      <w:color w:val="0F4761" w:themeColor="accent1" w:themeShade="BF"/>
    </w:rPr>
  </w:style>
  <w:style w:type="paragraph" w:styleId="IntenseQuote">
    <w:name w:val="Intense Quote"/>
    <w:basedOn w:val="Normal"/>
    <w:next w:val="Normal"/>
    <w:link w:val="IntenseQuoteChar"/>
    <w:uiPriority w:val="30"/>
    <w:qFormat/>
    <w:rsid w:val="00EE1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299"/>
    <w:rPr>
      <w:i/>
      <w:iCs/>
      <w:color w:val="0F4761" w:themeColor="accent1" w:themeShade="BF"/>
    </w:rPr>
  </w:style>
  <w:style w:type="character" w:styleId="IntenseReference">
    <w:name w:val="Intense Reference"/>
    <w:basedOn w:val="DefaultParagraphFont"/>
    <w:uiPriority w:val="32"/>
    <w:qFormat/>
    <w:rsid w:val="00EE12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Griffin</dc:creator>
  <cp:keywords/>
  <dc:description/>
  <cp:lastModifiedBy>Diana Griffin</cp:lastModifiedBy>
  <cp:revision>1</cp:revision>
  <dcterms:created xsi:type="dcterms:W3CDTF">2026-02-17T15:52:00Z</dcterms:created>
  <dcterms:modified xsi:type="dcterms:W3CDTF">2026-02-17T15:53:00Z</dcterms:modified>
</cp:coreProperties>
</file>